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lang w:val="en-US" w:eastAsia="zh-CN"/>
        </w:rPr>
        <w:t>福建省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</w:rPr>
        <w:t>·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lang w:val="en-US" w:eastAsia="zh-CN"/>
        </w:rPr>
        <w:t>闽北职业技术学院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lang w:eastAsia="zh-CN"/>
        </w:rPr>
        <w:t>年“春风行动”网络视频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</w:rPr>
        <w:t>招聘会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4"/>
          <w:szCs w:val="44"/>
        </w:rPr>
        <w:t>邀请函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ascii="华文中宋" w:hAnsi="华文中宋" w:eastAsia="华文中宋" w:cs="华文中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为贯彻落实党中央、国务院关于“稳就业”“保就业”工作重要决策部署，做好常态化疫情防控期间我院及南平市大中专2021届毕业生的就业工作，满足用人单位的远程引才需求，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闽北职业技术学院与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中国海峡人才市场南平工作部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决定联合</w:t>
      </w:r>
      <w:r>
        <w:rPr>
          <w:rFonts w:hint="eastAsia" w:ascii="仿宋_GB2312" w:hAnsi="仿宋_GB2312" w:eastAsia="仿宋_GB2312" w:cs="仿宋_GB2312"/>
          <w:sz w:val="28"/>
          <w:szCs w:val="28"/>
        </w:rPr>
        <w:t>举办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南平市·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/>
        </w:rPr>
        <w:t>闽北职业技术学院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2021年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>“春风行动”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网络视频招聘会。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现将有关事项函告如下：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一、活动时间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1.企业报名时间：2021年4月1日-4月15日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2.线上招聘会时间：2021年4月16日-5月3日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二、组织机构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主办单位：闽北职业技术学院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承办单位：中国海峡人才市场南平工作部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网络支持平台：中国海峡人才网 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instrText xml:space="preserve"> HYPERLINK "http://www.hxrc.com/" \t "http://app.hxrc.com/services/_blank"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u w:val="none"/>
        </w:rPr>
        <w:t>http://www.hxrc.com/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三、参会对象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（一）有大中专毕业生招聘需求的各类用人单位；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（二）闽北职业技术学院及南平市2021届毕业生、2020届及往届未就业毕业生。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 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四、网络支持平台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中国海峡人才网（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instrText xml:space="preserve"> HYPERLINK "http://www.hxrc.com/"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http://www.hxrc.com/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instrText xml:space="preserve"> HYPERLINK "http://app.hxrc.com/services/rcjlh/ydtw_text.aspx?rq=2831&amp;id=0" \t "http://app.hxrc.com/services/_blank"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点击展位预定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五、参会办法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instrText xml:space="preserve"> HYPERLINK "http://www.hxrc.com/zpgg/2020a/manual/maincom.html" \t "http://app.hxrc.com/services/_blank"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点击查看企业报名参会流程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（图文流程见附件1）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网址：http://www.hxrc.com/zpgg/2020a/manual/maincom.html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instrText xml:space="preserve"> HYPERLINK "http://www.hxrc.com/zpgg/2020a/manual/mainperson.html" \t "http://app.hxrc.com/services/_blank"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点击查看个人参会流程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（图文流程见附件2）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hanging="840" w:hangingChars="3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网址：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http://www.hxrc.com/zpgg/2020a/manual/mainperson.html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六六六、其他说明事项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1.申请报名招聘过程中，请用人单位保证提供的资质材料和招聘信息的真实性和准确性，主办和承办单位将对各企业资质进行审核。招聘过程中，不得出现虚假、传销、带歧视字眼、涉嫌违法等信息，拒绝委托招聘，不得以任何形式向毕业生收取任何费用，一经发现，将取消其参会资格，必视情节追究相关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2.请毕业生互相转告并注册参加网络视频招聘会，秉承诚信原则，保证个人信息的真实性和准确性。应聘做到理性选择、合理甄别，如应聘过程中遇到问题，可向闽北职业技术学院和海峡人场市场反馈。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七、联系方式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各用人单位和毕业生在平台使用过程中如有不明事宜，可致电咨询：中国海峡人才网：0599-8840865（陈小姐）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 。闽北职业技术学院就业与创业服务中心：0599-6133028（刘老师）。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righ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闽北职业技术学院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righ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                           中国海峡人才市场南平工作部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 xml:space="preserve">                                                                2021年3月31日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Style w:val="9"/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华文中宋" w:cs="微软雅黑"/>
          <w:b/>
          <w:bCs/>
          <w:i w:val="0"/>
          <w:caps w:val="0"/>
          <w:color w:val="EA6300"/>
          <w:spacing w:val="0"/>
          <w:sz w:val="30"/>
          <w:szCs w:val="30"/>
          <w:shd w:val="clear" w:fill="FFFFFF"/>
          <w:lang w:val="en-US" w:eastAsia="zh-CN"/>
        </w:rPr>
      </w:pPr>
      <w:r>
        <w:rPr>
          <w:rStyle w:val="9"/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附件</w:t>
      </w:r>
      <w:r>
        <w:rPr>
          <w:rStyle w:val="9"/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1：</w:t>
      </w:r>
      <w:r>
        <w:rPr>
          <w:rStyle w:val="9"/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企业报名参会流程</w:t>
      </w:r>
      <w:r>
        <w:rPr>
          <w:rStyle w:val="9"/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: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　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EA6300"/>
          <w:spacing w:val="0"/>
          <w:sz w:val="30"/>
          <w:szCs w:val="30"/>
          <w:shd w:val="clear" w:fill="FFFFFF"/>
        </w:rPr>
        <w:t>一、参会报名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　　即日起登陆中国海峡人才网（www.hxrc.com），点击“202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年海峡人才春季网络视频招聘会专区”栏目，选择参加场次，点击预订展位，选择空闲展位号，并根据提示信息预订展位并发布岗位信息。申请参会的用人单位如不是中国海峡人才网企业会员，请先通过网站注册中国海峡人才网企业会员。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EA6300"/>
          <w:spacing w:val="0"/>
          <w:sz w:val="30"/>
          <w:szCs w:val="30"/>
          <w:shd w:val="clear" w:fill="FFFFFF"/>
        </w:rPr>
        <w:t>二、开通即时通讯功能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　　1.登录企业会员管理平台，在弹出的提示框中选择“马上开通”即时通讯功能，或者点击“企业资料——单位简介”，在单位简介页面右下方，点击“开通HR即时通讯服务”。 </w:t>
      </w:r>
    </w:p>
    <w:p>
      <w:pPr>
        <w:keepNext w:val="0"/>
        <w:keepLines w:val="0"/>
        <w:widowControl/>
        <w:suppressLineNumbers w:val="0"/>
        <w:pBdr>
          <w:top w:val="single" w:color="C9CACA" w:sz="6" w:space="0"/>
          <w:left w:val="single" w:color="C9CACA" w:sz="6" w:space="0"/>
          <w:bottom w:val="single" w:color="C9CACA" w:sz="6" w:space="0"/>
          <w:right w:val="single" w:color="C9CACA" w:sz="6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single" w:color="C9CACA" w:sz="6" w:space="0"/>
          <w:shd w:val="clear" w:fill="FFFFFF"/>
          <w:lang w:val="en-US" w:eastAsia="zh-CN" w:bidi="ar"/>
        </w:rPr>
        <w:drawing>
          <wp:inline distT="0" distB="0" distL="114300" distR="114300">
            <wp:extent cx="5400675" cy="3209925"/>
            <wp:effectExtent l="0" t="0" r="9525" b="9525"/>
            <wp:docPr id="38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9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方式一</w:t>
      </w:r>
    </w:p>
    <w:p>
      <w:pPr>
        <w:keepNext w:val="0"/>
        <w:keepLines w:val="0"/>
        <w:widowControl/>
        <w:suppressLineNumbers w:val="0"/>
        <w:pBdr>
          <w:top w:val="single" w:color="C9CACA" w:sz="6" w:space="0"/>
          <w:left w:val="single" w:color="C9CACA" w:sz="6" w:space="0"/>
          <w:bottom w:val="single" w:color="C9CACA" w:sz="6" w:space="0"/>
          <w:right w:val="single" w:color="C9CACA" w:sz="6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single" w:color="C9CACA" w:sz="6" w:space="0"/>
          <w:shd w:val="clear" w:fill="FFFFFF"/>
          <w:lang w:val="en-US" w:eastAsia="zh-CN" w:bidi="ar"/>
        </w:rPr>
        <w:drawing>
          <wp:inline distT="0" distB="0" distL="114300" distR="114300">
            <wp:extent cx="5276850" cy="2305050"/>
            <wp:effectExtent l="0" t="0" r="0" b="0"/>
            <wp:docPr id="37" name="图片 1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0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single" w:color="C9CACA" w:sz="6" w:space="0"/>
          <w:left w:val="single" w:color="C9CACA" w:sz="6" w:space="0"/>
          <w:bottom w:val="single" w:color="C9CACA" w:sz="6" w:space="0"/>
          <w:right w:val="single" w:color="C9CACA" w:sz="6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single" w:color="C9CACA" w:sz="6" w:space="0"/>
          <w:shd w:val="clear" w:fill="FFFFFF"/>
          <w:lang w:val="en-US" w:eastAsia="zh-CN" w:bidi="ar"/>
        </w:rPr>
        <w:drawing>
          <wp:inline distT="0" distB="0" distL="114300" distR="114300">
            <wp:extent cx="5267325" cy="2162175"/>
            <wp:effectExtent l="0" t="0" r="9525" b="9525"/>
            <wp:docPr id="39" name="图片 1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1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方式二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2.在开通QQ交流服务提示框中，第一步添加HR的QQ号码便于联系求职者，最多同时可添加三个QQ号码，可选择向所有求职者开放，或选择仅对发送面试邀请函的求职者开放，并保存提交。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3.第二步开通QQ临时通讯功能，点击提示连接“点此跳转”进入开通页面，选择要登录使用的QQ，点击“立即开通”即可。 </w:t>
      </w:r>
    </w:p>
    <w:p>
      <w:pPr>
        <w:keepNext w:val="0"/>
        <w:keepLines w:val="0"/>
        <w:widowControl/>
        <w:suppressLineNumbers w:val="0"/>
        <w:pBdr>
          <w:top w:val="single" w:color="C9CACA" w:sz="6" w:space="0"/>
          <w:left w:val="single" w:color="C9CACA" w:sz="6" w:space="0"/>
          <w:bottom w:val="single" w:color="C9CACA" w:sz="6" w:space="0"/>
          <w:right w:val="single" w:color="C9CACA" w:sz="6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single" w:color="C9CACA" w:sz="6" w:space="0"/>
          <w:shd w:val="clear" w:fill="FFFFFF"/>
          <w:lang w:val="en-US" w:eastAsia="zh-CN" w:bidi="ar"/>
        </w:rPr>
        <w:drawing>
          <wp:inline distT="0" distB="0" distL="114300" distR="114300">
            <wp:extent cx="5276850" cy="2695575"/>
            <wp:effectExtent l="0" t="0" r="0" b="9525"/>
            <wp:docPr id="40" name="图片 12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2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single" w:color="C9CACA" w:sz="6" w:space="0"/>
          <w:left w:val="single" w:color="C9CACA" w:sz="6" w:space="0"/>
          <w:bottom w:val="single" w:color="C9CACA" w:sz="6" w:space="0"/>
          <w:right w:val="single" w:color="C9CACA" w:sz="6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single" w:color="C9CACA" w:sz="6" w:space="0"/>
          <w:shd w:val="clear" w:fill="FFFFFF"/>
          <w:lang w:val="en-US" w:eastAsia="zh-CN" w:bidi="ar"/>
        </w:rPr>
        <w:drawing>
          <wp:inline distT="0" distB="0" distL="114300" distR="114300">
            <wp:extent cx="5276850" cy="1638300"/>
            <wp:effectExtent l="0" t="0" r="0" b="0"/>
            <wp:docPr id="41" name="图片 13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3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EA6300"/>
          <w:spacing w:val="0"/>
          <w:kern w:val="0"/>
          <w:sz w:val="30"/>
          <w:szCs w:val="30"/>
          <w:shd w:val="clear" w:fill="FFFFFF"/>
          <w:lang w:val="en-US" w:eastAsia="zh-CN" w:bidi="ar"/>
        </w:rPr>
        <w:t>三、联系求职者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1.点击“招聘流程”中的“人才投递库”，选择要联系的求职者，点击“查看”。与有意向进行视频面试人员联系确定视频面试时间。 </w:t>
      </w:r>
    </w:p>
    <w:p>
      <w:pPr>
        <w:keepNext w:val="0"/>
        <w:keepLines w:val="0"/>
        <w:widowControl/>
        <w:suppressLineNumbers w:val="0"/>
        <w:pBdr>
          <w:top w:val="single" w:color="C9CACA" w:sz="6" w:space="0"/>
          <w:left w:val="single" w:color="C9CACA" w:sz="6" w:space="0"/>
          <w:bottom w:val="single" w:color="C9CACA" w:sz="6" w:space="0"/>
          <w:right w:val="single" w:color="C9CACA" w:sz="6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single" w:color="C9CACA" w:sz="6" w:space="0"/>
          <w:shd w:val="clear" w:fill="FFFFFF"/>
          <w:lang w:val="en-US" w:eastAsia="zh-CN" w:bidi="ar"/>
        </w:rPr>
        <w:drawing>
          <wp:inline distT="0" distB="0" distL="114300" distR="114300">
            <wp:extent cx="5391150" cy="2695575"/>
            <wp:effectExtent l="0" t="0" r="0" b="9525"/>
            <wp:docPr id="42" name="图片 14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4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2. 进行视频面试时选择要联系的求职者，点击“查看”，点击个人简历预览页面左下角即时通讯中的“视频面试”即可发送面试邀请并与求职者进行线上面试沟通。 </w:t>
      </w:r>
    </w:p>
    <w:p>
      <w:pPr>
        <w:keepNext w:val="0"/>
        <w:keepLines w:val="0"/>
        <w:widowControl/>
        <w:suppressLineNumbers w:val="0"/>
        <w:pBdr>
          <w:top w:val="single" w:color="C9CACA" w:sz="6" w:space="0"/>
          <w:left w:val="single" w:color="C9CACA" w:sz="6" w:space="0"/>
          <w:bottom w:val="single" w:color="C9CACA" w:sz="6" w:space="0"/>
          <w:right w:val="single" w:color="C9CACA" w:sz="6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single" w:color="C9CACA" w:sz="6" w:space="0"/>
          <w:shd w:val="clear" w:fill="FFFFFF"/>
          <w:lang w:val="en-US" w:eastAsia="zh-CN" w:bidi="ar"/>
        </w:rPr>
        <w:drawing>
          <wp:inline distT="0" distB="0" distL="114300" distR="114300">
            <wp:extent cx="5391150" cy="3009900"/>
            <wp:effectExtent l="0" t="0" r="0" b="0"/>
            <wp:docPr id="43" name="图片 15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5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3.点击“视频面试”，在弹窗中选择“发起面试”，即可与求职者进行视频沟通。</w:t>
      </w:r>
    </w:p>
    <w:p>
      <w:pPr>
        <w:keepNext w:val="0"/>
        <w:keepLines w:val="0"/>
        <w:widowControl/>
        <w:suppressLineNumbers w:val="0"/>
        <w:pBdr>
          <w:top w:val="single" w:color="C9CACA" w:sz="6" w:space="0"/>
          <w:left w:val="single" w:color="C9CACA" w:sz="6" w:space="0"/>
          <w:bottom w:val="single" w:color="C9CACA" w:sz="6" w:space="0"/>
          <w:right w:val="single" w:color="C9CACA" w:sz="6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single" w:color="C9CACA" w:sz="6" w:space="0"/>
          <w:shd w:val="clear" w:fill="FFFFFF"/>
          <w:lang w:val="en-US" w:eastAsia="zh-CN" w:bidi="ar"/>
        </w:rPr>
        <w:drawing>
          <wp:inline distT="0" distB="0" distL="114300" distR="114300">
            <wp:extent cx="5391150" cy="3524250"/>
            <wp:effectExtent l="0" t="0" r="0" b="0"/>
            <wp:docPr id="44" name="图片 16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6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Style w:val="9"/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Style w:val="9"/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Style w:val="9"/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Style w:val="9"/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Style w:val="9"/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附件</w:t>
      </w:r>
      <w:r>
        <w:rPr>
          <w:rStyle w:val="9"/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2：</w:t>
      </w:r>
    </w:p>
    <w:p>
      <w:pPr>
        <w:keepNext w:val="0"/>
        <w:keepLines w:val="0"/>
        <w:widowControl/>
        <w:suppressLineNumbers w:val="0"/>
        <w:pBdr>
          <w:top w:val="single" w:color="9FA0A0" w:sz="6" w:space="0"/>
          <w:left w:val="single" w:color="9FA0A0" w:sz="6" w:space="0"/>
          <w:bottom w:val="single" w:color="9FA0A0" w:sz="6" w:space="11"/>
          <w:right w:val="single" w:color="9FA0A0" w:sz="6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E33518"/>
          <w:spacing w:val="0"/>
          <w:kern w:val="0"/>
          <w:sz w:val="33"/>
          <w:szCs w:val="33"/>
          <w:shd w:val="clear" w:fill="FFFFFF"/>
          <w:lang w:val="en-US" w:eastAsia="zh-CN" w:bidi="ar"/>
        </w:rPr>
        <w:t>一、毕业生注册海峡人才网线上招聘会 投递简历、视频面试个人操作指南（手机端）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EA6300"/>
          <w:spacing w:val="0"/>
          <w:kern w:val="0"/>
          <w:sz w:val="30"/>
          <w:szCs w:val="30"/>
          <w:shd w:val="clear" w:fill="FFFFFF"/>
          <w:lang w:val="en-US" w:eastAsia="zh-CN" w:bidi="ar"/>
        </w:rPr>
        <w:t>（一）微信绑定服务号，开通视频面试功能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14DAE"/>
          <w:spacing w:val="0"/>
          <w:kern w:val="0"/>
          <w:sz w:val="27"/>
          <w:szCs w:val="27"/>
          <w:shd w:val="clear" w:fill="FFFFFF"/>
          <w:lang w:val="en-US" w:eastAsia="zh-CN" w:bidi="ar"/>
        </w:rPr>
        <w:t>1.关注“中国海峡人才市场”服务号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微信扫描下方二维码，关注“中国海峡人才市场”服务号，点击公众号首页面右下角“招聘会服务”，进入“海峡空中招聘会”专区。（操作如下图） </w:t>
      </w:r>
    </w:p>
    <w:p>
      <w:pPr>
        <w:keepNext w:val="0"/>
        <w:keepLines w:val="0"/>
        <w:widowControl/>
        <w:suppressLineNumbers w:val="0"/>
        <w:pBdr>
          <w:top w:val="single" w:color="C9CACA" w:sz="6" w:space="0"/>
          <w:left w:val="single" w:color="C9CACA" w:sz="6" w:space="0"/>
          <w:bottom w:val="single" w:color="C9CACA" w:sz="6" w:space="0"/>
          <w:right w:val="single" w:color="C9CACA" w:sz="6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single" w:color="C9CACA" w:sz="6" w:space="0"/>
          <w:shd w:val="clear" w:fill="FFFFFF"/>
          <w:lang w:val="en-US" w:eastAsia="zh-CN" w:bidi="ar"/>
        </w:rPr>
        <w:drawing>
          <wp:inline distT="0" distB="0" distL="114300" distR="114300">
            <wp:extent cx="7810500" cy="2324100"/>
            <wp:effectExtent l="0" t="0" r="0" b="0"/>
            <wp:docPr id="52" name="图片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7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14DAE"/>
          <w:spacing w:val="0"/>
          <w:sz w:val="27"/>
          <w:szCs w:val="27"/>
          <w:shd w:val="clear" w:fill="FFFFFF"/>
        </w:rPr>
        <w:t>2.注册个人会员账号，开通视频面试功能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　　“海峡空中招聘会”专区首页，选择“个人求职”，注册个人会员账号（若已有海峡人才网个人会员账号，可直接登录），点击“个人中心”下方的“绑定微信”，即可开通微信接收企业视频面试服务。（操作如下图） </w:t>
      </w:r>
    </w:p>
    <w:p>
      <w:pPr>
        <w:keepNext w:val="0"/>
        <w:keepLines w:val="0"/>
        <w:widowControl/>
        <w:suppressLineNumbers w:val="0"/>
        <w:pBdr>
          <w:top w:val="single" w:color="C9CACA" w:sz="6" w:space="0"/>
          <w:left w:val="single" w:color="C9CACA" w:sz="6" w:space="0"/>
          <w:bottom w:val="single" w:color="C9CACA" w:sz="6" w:space="0"/>
          <w:right w:val="single" w:color="C9CACA" w:sz="6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single" w:color="C9CACA" w:sz="6" w:space="0"/>
          <w:shd w:val="clear" w:fill="FFFFFF"/>
          <w:lang w:val="en-US" w:eastAsia="zh-CN" w:bidi="ar"/>
        </w:rPr>
        <w:drawing>
          <wp:inline distT="0" distB="0" distL="114300" distR="114300">
            <wp:extent cx="7810500" cy="3048000"/>
            <wp:effectExtent l="0" t="0" r="0" b="0"/>
            <wp:docPr id="53" name="图片 18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8" descr="IMG_25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EA6300"/>
          <w:spacing w:val="0"/>
          <w:kern w:val="0"/>
          <w:sz w:val="30"/>
          <w:szCs w:val="30"/>
          <w:shd w:val="clear" w:fill="FFFFFF"/>
          <w:lang w:val="en-US" w:eastAsia="zh-CN" w:bidi="ar"/>
        </w:rPr>
        <w:t>（二）进入网络招聘会，在线投简历、接收视频面试邀请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14DAE"/>
          <w:spacing w:val="0"/>
          <w:kern w:val="0"/>
          <w:sz w:val="27"/>
          <w:szCs w:val="27"/>
          <w:shd w:val="clear" w:fill="FFFFFF"/>
          <w:lang w:val="en-US" w:eastAsia="zh-CN" w:bidi="ar"/>
        </w:rPr>
        <w:t>1.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114DAE"/>
          <w:spacing w:val="0"/>
          <w:kern w:val="0"/>
          <w:sz w:val="24"/>
          <w:szCs w:val="24"/>
          <w:shd w:val="clear" w:fill="FFFFFF"/>
          <w:lang w:val="en-US" w:eastAsia="zh-CN" w:bidi="ar"/>
        </w:rPr>
        <w:t>进入“海峡空中招聘会”专区，选择意向招聘会场次</w:t>
      </w:r>
      <w:r>
        <w:rPr>
          <w:rFonts w:hint="eastAsia" w:ascii="微软雅黑" w:hAnsi="微软雅黑" w:eastAsia="微软雅黑" w:cs="微软雅黑"/>
          <w:i w:val="0"/>
          <w:caps w:val="0"/>
          <w:color w:val="114DAE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“个人中心”点击右上角图标选择“网站首页”进入官网首页，点击“空中招聘会”，即可进入“海峡空中招聘会”专区，选择想要参加的招聘会场次，例如“福建省2021年春季高校毕业生供需见面双向选择大会”，即可开启手机逛招聘会模式。 </w:t>
      </w:r>
    </w:p>
    <w:p>
      <w:pPr>
        <w:keepNext w:val="0"/>
        <w:keepLines w:val="0"/>
        <w:widowControl/>
        <w:suppressLineNumbers w:val="0"/>
        <w:pBdr>
          <w:top w:val="single" w:color="C9CACA" w:sz="6" w:space="0"/>
          <w:left w:val="single" w:color="C9CACA" w:sz="6" w:space="0"/>
          <w:bottom w:val="single" w:color="C9CACA" w:sz="6" w:space="0"/>
          <w:right w:val="single" w:color="C9CACA" w:sz="6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single" w:color="C9CACA" w:sz="6" w:space="0"/>
          <w:shd w:val="clear" w:fill="FFFFFF"/>
          <w:lang w:val="en-US" w:eastAsia="zh-CN" w:bidi="ar"/>
        </w:rPr>
        <w:drawing>
          <wp:inline distT="0" distB="0" distL="114300" distR="114300">
            <wp:extent cx="7810500" cy="3048000"/>
            <wp:effectExtent l="0" t="0" r="0" b="0"/>
            <wp:docPr id="55" name="图片 19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19" descr="IMG_25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left"/>
        <w:rPr>
          <w:sz w:val="24"/>
          <w:szCs w:val="24"/>
        </w:rPr>
      </w:pPr>
      <w:r>
        <w:rPr>
          <w:rStyle w:val="8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14DAE"/>
          <w:spacing w:val="0"/>
          <w:sz w:val="27"/>
          <w:szCs w:val="27"/>
          <w:shd w:val="clear" w:fill="FFFFFF"/>
        </w:rPr>
        <w:t>2.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114DAE"/>
          <w:spacing w:val="0"/>
          <w:sz w:val="24"/>
          <w:szCs w:val="24"/>
          <w:shd w:val="clear" w:fill="FFFFFF"/>
        </w:rPr>
        <w:t>查看招聘会企业、招聘岗位信息，在线投递简历</w:t>
      </w:r>
      <w:r>
        <w:rPr>
          <w:rFonts w:hint="eastAsia" w:ascii="微软雅黑" w:hAnsi="微软雅黑" w:eastAsia="微软雅黑" w:cs="微软雅黑"/>
          <w:i w:val="0"/>
          <w:caps w:val="0"/>
          <w:color w:val="114DAE"/>
          <w:spacing w:val="0"/>
          <w:sz w:val="24"/>
          <w:szCs w:val="24"/>
          <w:shd w:val="clear" w:fill="FFFFFF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　　进入“福建省2021年春季高校毕业生供需见面双向选择大会（网络招聘会）”，选择意向“公司名称”，点击心仪“招聘岗位”，即可查看招聘岗位详情，投递简历。 </w:t>
      </w:r>
    </w:p>
    <w:p>
      <w:pPr>
        <w:keepNext w:val="0"/>
        <w:keepLines w:val="0"/>
        <w:widowControl/>
        <w:suppressLineNumbers w:val="0"/>
        <w:pBdr>
          <w:top w:val="single" w:color="C9CACA" w:sz="6" w:space="0"/>
          <w:left w:val="single" w:color="C9CACA" w:sz="6" w:space="0"/>
          <w:bottom w:val="single" w:color="C9CACA" w:sz="6" w:space="0"/>
          <w:right w:val="single" w:color="C9CACA" w:sz="6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single" w:color="C9CACA" w:sz="6" w:space="0"/>
          <w:shd w:val="clear" w:fill="FFFFFF"/>
          <w:lang w:val="en-US" w:eastAsia="zh-CN" w:bidi="ar"/>
        </w:rPr>
        <w:drawing>
          <wp:inline distT="0" distB="0" distL="114300" distR="114300">
            <wp:extent cx="7810500" cy="3048000"/>
            <wp:effectExtent l="0" t="0" r="0" b="0"/>
            <wp:docPr id="54" name="图片 20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20" descr="IMG_25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14DAE"/>
          <w:spacing w:val="0"/>
          <w:kern w:val="0"/>
          <w:sz w:val="27"/>
          <w:szCs w:val="27"/>
          <w:shd w:val="clear" w:fill="FFFFFF"/>
          <w:lang w:val="en-US" w:eastAsia="zh-CN" w:bidi="ar"/>
        </w:rPr>
        <w:t>3.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114DAE"/>
          <w:spacing w:val="0"/>
          <w:kern w:val="0"/>
          <w:sz w:val="24"/>
          <w:szCs w:val="24"/>
          <w:shd w:val="clear" w:fill="FFFFFF"/>
          <w:lang w:val="en-US" w:eastAsia="zh-CN" w:bidi="ar"/>
        </w:rPr>
        <w:t>接收用人单位视频面试邀请，微信视频面试</w:t>
      </w:r>
      <w:r>
        <w:rPr>
          <w:rFonts w:hint="eastAsia" w:ascii="微软雅黑" w:hAnsi="微软雅黑" w:eastAsia="微软雅黑" w:cs="微软雅黑"/>
          <w:i w:val="0"/>
          <w:caps w:val="0"/>
          <w:color w:val="114DAE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使用手机微信查看“中国海峡人才市场”服务号，关注是否收到用人单位视频面试邀请。若收到“面试邀请通知”，即可点击进入海峡人才视频面试系统，与企业HR连线视频面试。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（注：投递简历后，请经常查看“中国海峡人才市场”微信服务号，企业HR很快就会通过它给您发来视频面试邀请，投简历越多工作机会越多喔！） </w:t>
      </w:r>
    </w:p>
    <w:p>
      <w:pPr>
        <w:keepNext w:val="0"/>
        <w:keepLines w:val="0"/>
        <w:widowControl/>
        <w:suppressLineNumbers w:val="0"/>
        <w:pBdr>
          <w:top w:val="single" w:color="C9CACA" w:sz="6" w:space="0"/>
          <w:left w:val="single" w:color="C9CACA" w:sz="6" w:space="0"/>
          <w:bottom w:val="single" w:color="C9CACA" w:sz="6" w:space="0"/>
          <w:right w:val="single" w:color="C9CACA" w:sz="6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single" w:color="C9CACA" w:sz="6" w:space="0"/>
          <w:shd w:val="clear" w:fill="FFFFFF"/>
          <w:lang w:val="en-US" w:eastAsia="zh-CN" w:bidi="ar"/>
        </w:rPr>
        <w:drawing>
          <wp:inline distT="0" distB="0" distL="114300" distR="114300">
            <wp:extent cx="7810500" cy="2857500"/>
            <wp:effectExtent l="0" t="0" r="0" b="0"/>
            <wp:docPr id="56" name="图片 21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21" descr="IMG_26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E33518"/>
          <w:spacing w:val="0"/>
          <w:sz w:val="33"/>
          <w:szCs w:val="33"/>
          <w:shd w:val="clear" w:fill="FFFFFF"/>
        </w:rPr>
        <w:t>二、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E33518"/>
          <w:spacing w:val="0"/>
          <w:sz w:val="33"/>
          <w:szCs w:val="33"/>
          <w:shd w:val="clear" w:fill="FFFFFF"/>
          <w:lang w:val="en-US" w:eastAsia="zh-CN"/>
        </w:rPr>
        <w:t>毕业生注册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E33518"/>
          <w:spacing w:val="0"/>
          <w:sz w:val="33"/>
          <w:szCs w:val="33"/>
          <w:shd w:val="clear" w:fill="FFFFFF"/>
        </w:rPr>
        <w:t>海峡人才网线上招聘会 投递简历、视频面试个人操作指南（电脑端）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EA6300"/>
          <w:spacing w:val="0"/>
          <w:sz w:val="30"/>
          <w:szCs w:val="30"/>
          <w:shd w:val="clear" w:fill="FFFFFF"/>
        </w:rPr>
        <w:t>（一）开通视频面试功能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14DAE"/>
          <w:spacing w:val="0"/>
          <w:sz w:val="27"/>
          <w:szCs w:val="27"/>
          <w:shd w:val="clear" w:fill="FFFFFF"/>
        </w:rPr>
        <w:t>1.开通接收视频面试服务功能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　　个人用户登录中国海峡人才网个人会员管理平台，点击页面左侧“简历中心”导航栏底部的“绑定个人微信 接收视频面试邀请”，微信扫码关注“海峡人才微信公众服务号”即可。 </w:t>
      </w:r>
    </w:p>
    <w:p>
      <w:pPr>
        <w:keepNext w:val="0"/>
        <w:keepLines w:val="0"/>
        <w:widowControl/>
        <w:suppressLineNumbers w:val="0"/>
        <w:pBdr>
          <w:top w:val="single" w:color="C9CACA" w:sz="6" w:space="0"/>
          <w:left w:val="single" w:color="C9CACA" w:sz="6" w:space="0"/>
          <w:bottom w:val="single" w:color="C9CACA" w:sz="6" w:space="0"/>
          <w:right w:val="single" w:color="C9CACA" w:sz="6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single" w:color="C9CACA" w:sz="6" w:space="0"/>
          <w:shd w:val="clear" w:fill="FFFFFF"/>
          <w:lang w:val="en-US" w:eastAsia="zh-CN" w:bidi="ar"/>
        </w:rPr>
        <w:drawing>
          <wp:inline distT="0" distB="0" distL="114300" distR="114300">
            <wp:extent cx="5276850" cy="2419350"/>
            <wp:effectExtent l="0" t="0" r="0" b="0"/>
            <wp:docPr id="57" name="图片 22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22" descr="IMG_26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8001000" cy="695325"/>
            <wp:effectExtent l="0" t="0" r="0" b="9525"/>
            <wp:docPr id="59" name="图片 23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23" descr="IMG_26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single" w:color="C9CACA" w:sz="6" w:space="0"/>
          <w:left w:val="single" w:color="C9CACA" w:sz="6" w:space="0"/>
          <w:bottom w:val="single" w:color="C9CACA" w:sz="6" w:space="0"/>
          <w:right w:val="single" w:color="C9CACA" w:sz="6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single" w:color="C9CACA" w:sz="6" w:space="0"/>
          <w:shd w:val="clear" w:fill="FFFFFF"/>
          <w:lang w:val="en-US" w:eastAsia="zh-CN" w:bidi="ar"/>
        </w:rPr>
        <w:drawing>
          <wp:inline distT="0" distB="0" distL="114300" distR="114300">
            <wp:extent cx="3876675" cy="3200400"/>
            <wp:effectExtent l="0" t="0" r="9525" b="0"/>
            <wp:docPr id="58" name="图片 24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24" descr="IMG_26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E33518"/>
          <w:spacing w:val="0"/>
          <w:sz w:val="33"/>
          <w:szCs w:val="33"/>
          <w:shd w:val="clear" w:fill="FFFFFF"/>
        </w:rPr>
        <w:t>（二）联系用人单位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　　1.点击“返回海峡首页”，选择首页图标“2020年海峡人才春季网络招聘会专区”点击进入参会，选择相应场次网络招聘会，查看意向参会企业招聘详情、在线投递简历，接收HR发送视频面试邀请。 </w:t>
      </w:r>
    </w:p>
    <w:p>
      <w:pPr>
        <w:keepNext w:val="0"/>
        <w:keepLines w:val="0"/>
        <w:widowControl/>
        <w:suppressLineNumbers w:val="0"/>
        <w:pBdr>
          <w:top w:val="single" w:color="C9CACA" w:sz="6" w:space="0"/>
          <w:left w:val="single" w:color="C9CACA" w:sz="6" w:space="0"/>
          <w:bottom w:val="single" w:color="C9CACA" w:sz="6" w:space="0"/>
          <w:right w:val="single" w:color="C9CACA" w:sz="6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single" w:color="C9CACA" w:sz="6" w:space="0"/>
          <w:shd w:val="clear" w:fill="FFFFFF"/>
          <w:lang w:val="en-US" w:eastAsia="zh-CN" w:bidi="ar"/>
        </w:rPr>
        <w:drawing>
          <wp:inline distT="0" distB="0" distL="114300" distR="114300">
            <wp:extent cx="4905375" cy="2857500"/>
            <wp:effectExtent l="0" t="0" r="9525" b="0"/>
            <wp:docPr id="61" name="图片 25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25" descr="IMG_26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8001000" cy="695325"/>
            <wp:effectExtent l="0" t="0" r="0" b="9525"/>
            <wp:docPr id="60" name="图片 26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26" descr="IMG_26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single" w:color="C9CACA" w:sz="6" w:space="0"/>
          <w:left w:val="single" w:color="C9CACA" w:sz="6" w:space="0"/>
          <w:bottom w:val="single" w:color="C9CACA" w:sz="6" w:space="0"/>
          <w:right w:val="single" w:color="C9CACA" w:sz="6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single" w:color="C9CACA" w:sz="6" w:space="0"/>
          <w:shd w:val="clear" w:fill="FFFFFF"/>
          <w:lang w:val="en-US" w:eastAsia="zh-CN" w:bidi="ar"/>
        </w:rPr>
        <w:drawing>
          <wp:inline distT="0" distB="0" distL="114300" distR="114300">
            <wp:extent cx="5400675" cy="3086100"/>
            <wp:effectExtent l="0" t="0" r="9525" b="0"/>
            <wp:docPr id="63" name="图片 27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27" descr="IMG_26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8001000" cy="695325"/>
            <wp:effectExtent l="0" t="0" r="0" b="9525"/>
            <wp:docPr id="62" name="图片 28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28" descr="IMG_26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single" w:color="C9CACA" w:sz="6" w:space="0"/>
          <w:left w:val="single" w:color="C9CACA" w:sz="6" w:space="0"/>
          <w:bottom w:val="single" w:color="C9CACA" w:sz="6" w:space="0"/>
          <w:right w:val="single" w:color="C9CACA" w:sz="6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single" w:color="C9CACA" w:sz="6" w:space="0"/>
          <w:shd w:val="clear" w:fill="FFFFFF"/>
          <w:lang w:val="en-US" w:eastAsia="zh-CN" w:bidi="ar"/>
        </w:rPr>
        <w:drawing>
          <wp:inline distT="0" distB="0" distL="114300" distR="114300">
            <wp:extent cx="4781550" cy="2514600"/>
            <wp:effectExtent l="0" t="0" r="0" b="0"/>
            <wp:docPr id="65" name="图片 29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29" descr="IMG_26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8001000" cy="695325"/>
            <wp:effectExtent l="0" t="0" r="0" b="9525"/>
            <wp:docPr id="64" name="图片 30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30" descr="IMG_26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single" w:color="C9CACA" w:sz="6" w:space="0"/>
          <w:left w:val="single" w:color="C9CACA" w:sz="6" w:space="0"/>
          <w:bottom w:val="single" w:color="C9CACA" w:sz="6" w:space="0"/>
          <w:right w:val="single" w:color="C9CACA" w:sz="6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single" w:color="C9CACA" w:sz="6" w:space="0"/>
          <w:shd w:val="clear" w:fill="FFFFFF"/>
          <w:lang w:val="en-US" w:eastAsia="zh-CN" w:bidi="ar"/>
        </w:rPr>
        <w:drawing>
          <wp:inline distT="0" distB="0" distL="114300" distR="114300">
            <wp:extent cx="5486400" cy="2047875"/>
            <wp:effectExtent l="0" t="0" r="0" b="9525"/>
            <wp:docPr id="47" name="图片 31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31" descr="IMG_27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8001000" cy="695325"/>
            <wp:effectExtent l="0" t="0" r="0" b="9525"/>
            <wp:docPr id="45" name="图片 32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32" descr="IMG_27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single" w:color="C9CACA" w:sz="6" w:space="0"/>
          <w:left w:val="single" w:color="C9CACA" w:sz="6" w:space="0"/>
          <w:bottom w:val="single" w:color="C9CACA" w:sz="6" w:space="0"/>
          <w:right w:val="single" w:color="C9CACA" w:sz="6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single" w:color="C9CACA" w:sz="6" w:space="0"/>
          <w:shd w:val="clear" w:fill="FFFFFF"/>
          <w:lang w:val="en-US" w:eastAsia="zh-CN" w:bidi="ar"/>
        </w:rPr>
        <w:drawing>
          <wp:inline distT="0" distB="0" distL="114300" distR="114300">
            <wp:extent cx="5076825" cy="3048000"/>
            <wp:effectExtent l="0" t="0" r="9525" b="0"/>
            <wp:docPr id="46" name="图片 33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33" descr="IMG_27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8001000" cy="695325"/>
            <wp:effectExtent l="0" t="0" r="0" b="9525"/>
            <wp:docPr id="50" name="图片 34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34" descr="IMG_27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single" w:color="C9CACA" w:sz="6" w:space="0"/>
          <w:left w:val="single" w:color="C9CACA" w:sz="6" w:space="0"/>
          <w:bottom w:val="single" w:color="C9CACA" w:sz="6" w:space="0"/>
          <w:right w:val="single" w:color="C9CACA" w:sz="6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single" w:color="C9CACA" w:sz="6" w:space="0"/>
          <w:shd w:val="clear" w:fill="FFFFFF"/>
          <w:lang w:val="en-US" w:eastAsia="zh-CN" w:bidi="ar"/>
        </w:rPr>
        <w:drawing>
          <wp:inline distT="0" distB="0" distL="114300" distR="114300">
            <wp:extent cx="4524375" cy="2562225"/>
            <wp:effectExtent l="0" t="0" r="9525" b="9525"/>
            <wp:docPr id="49" name="图片 35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35" descr="IMG_27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2.接收用人单位视频面试邀请，及时关注查看中国海峡人才市场微信服务号消息，在约定面试时间点击面试邀请微信通知消息，接受用人单位视频邀请，即可进行视频面试。 </w:t>
      </w:r>
    </w:p>
    <w:p>
      <w:pPr>
        <w:keepNext w:val="0"/>
        <w:keepLines w:val="0"/>
        <w:widowControl/>
        <w:suppressLineNumbers w:val="0"/>
        <w:pBdr>
          <w:top w:val="single" w:color="C9CACA" w:sz="6" w:space="0"/>
          <w:left w:val="single" w:color="C9CACA" w:sz="6" w:space="0"/>
          <w:bottom w:val="single" w:color="C9CACA" w:sz="6" w:space="0"/>
          <w:right w:val="single" w:color="C9CACA" w:sz="6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single" w:color="C9CACA" w:sz="6" w:space="0"/>
          <w:shd w:val="clear" w:fill="FFFFFF"/>
          <w:lang w:val="en-US" w:eastAsia="zh-CN" w:bidi="ar"/>
        </w:rPr>
        <w:drawing>
          <wp:inline distT="0" distB="0" distL="114300" distR="114300">
            <wp:extent cx="7810500" cy="2857500"/>
            <wp:effectExtent l="0" t="0" r="0" b="0"/>
            <wp:docPr id="48" name="图片 36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36" descr="IMG_275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Style w:val="9"/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Style w:val="9"/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Style w:val="9"/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Style w:val="9"/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Style w:val="9"/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Style w:val="9"/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Style w:val="9"/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Style w:val="9"/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Style w:val="9"/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Style w:val="9"/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Style w:val="9"/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Style w:val="9"/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Style w:val="9"/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Style w:val="9"/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widowControl/>
        <w:jc w:val="left"/>
        <w:rPr>
          <w:rFonts w:hint="eastAsia" w:ascii="方正小标宋简体" w:hAnsi="黑体" w:eastAsia="方正小标宋简体"/>
          <w:b/>
          <w:sz w:val="36"/>
          <w:szCs w:val="36"/>
        </w:rPr>
      </w:pPr>
    </w:p>
    <w:p>
      <w:pPr>
        <w:adjustRightInd w:val="0"/>
        <w:snapToGrid w:val="0"/>
        <w:spacing w:line="580" w:lineRule="exact"/>
        <w:jc w:val="both"/>
        <w:rPr>
          <w:rFonts w:hint="default" w:ascii="方正小标宋简体" w:hAnsi="黑体" w:eastAsia="方正小标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简体" w:hAnsi="黑体" w:eastAsia="方正小标宋简体"/>
          <w:b w:val="0"/>
          <w:bCs/>
          <w:sz w:val="28"/>
          <w:szCs w:val="28"/>
          <w:lang w:val="en-US" w:eastAsia="zh-CN"/>
        </w:rPr>
        <w:t>附件3：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黑体" w:eastAsia="方正小标宋简体"/>
          <w:b/>
          <w:sz w:val="36"/>
          <w:szCs w:val="36"/>
        </w:rPr>
      </w:pPr>
      <w:r>
        <w:rPr>
          <w:rFonts w:hint="eastAsia" w:ascii="方正小标宋简体" w:hAnsi="黑体" w:eastAsia="方正小标宋简体"/>
          <w:b/>
          <w:sz w:val="36"/>
          <w:szCs w:val="36"/>
          <w:lang w:val="en-US" w:eastAsia="zh-CN"/>
        </w:rPr>
        <w:t>闽北职业技术学院</w:t>
      </w:r>
      <w:r>
        <w:rPr>
          <w:rFonts w:hint="eastAsia" w:ascii="方正小标宋简体" w:hAnsi="黑体" w:eastAsia="方正小标宋简体"/>
          <w:b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b/>
          <w:sz w:val="36"/>
          <w:szCs w:val="36"/>
          <w:lang w:val="en-US" w:eastAsia="zh-CN"/>
        </w:rPr>
        <w:t>1</w:t>
      </w:r>
      <w:r>
        <w:rPr>
          <w:rFonts w:hint="eastAsia" w:ascii="方正小标宋简体" w:hAnsi="黑体" w:eastAsia="方正小标宋简体"/>
          <w:b/>
          <w:sz w:val="36"/>
          <w:szCs w:val="36"/>
        </w:rPr>
        <w:t>届毕业生</w:t>
      </w:r>
      <w:r>
        <w:rPr>
          <w:rFonts w:hint="eastAsia" w:ascii="方正小标宋简体" w:hAnsi="黑体" w:eastAsia="方正小标宋简体"/>
          <w:b/>
          <w:sz w:val="36"/>
          <w:szCs w:val="36"/>
          <w:lang w:val="en-US" w:eastAsia="zh-CN"/>
        </w:rPr>
        <w:t>情况</w:t>
      </w:r>
      <w:bookmarkStart w:id="0" w:name="_GoBack"/>
      <w:bookmarkEnd w:id="0"/>
      <w:r>
        <w:rPr>
          <w:rFonts w:hint="eastAsia" w:ascii="方正小标宋简体" w:hAnsi="黑体" w:eastAsia="方正小标宋简体"/>
          <w:b/>
          <w:sz w:val="36"/>
          <w:szCs w:val="36"/>
        </w:rPr>
        <w:t>一览表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黑体" w:eastAsia="方正小标宋简体"/>
          <w:b/>
          <w:sz w:val="10"/>
          <w:szCs w:val="10"/>
        </w:rPr>
      </w:pPr>
    </w:p>
    <w:tbl>
      <w:tblPr>
        <w:tblStyle w:val="6"/>
        <w:tblW w:w="897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2860"/>
        <w:gridCol w:w="2015"/>
        <w:gridCol w:w="2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系别</w:t>
            </w:r>
          </w:p>
        </w:tc>
        <w:tc>
          <w:tcPr>
            <w:tcW w:w="2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1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毕业生人数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3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2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小学教育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专科生毕业</w:t>
            </w:r>
          </w:p>
        </w:tc>
        <w:tc>
          <w:tcPr>
            <w:tcW w:w="21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3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专科生毕业</w:t>
            </w:r>
          </w:p>
        </w:tc>
        <w:tc>
          <w:tcPr>
            <w:tcW w:w="21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3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信息系</w:t>
            </w:r>
          </w:p>
        </w:tc>
        <w:tc>
          <w:tcPr>
            <w:tcW w:w="2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专科生毕业</w:t>
            </w:r>
          </w:p>
        </w:tc>
        <w:tc>
          <w:tcPr>
            <w:tcW w:w="21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3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专科生毕业</w:t>
            </w:r>
          </w:p>
        </w:tc>
        <w:tc>
          <w:tcPr>
            <w:tcW w:w="21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3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专科生毕业</w:t>
            </w:r>
          </w:p>
        </w:tc>
        <w:tc>
          <w:tcPr>
            <w:tcW w:w="21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3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软件技术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专科生毕业</w:t>
            </w:r>
          </w:p>
        </w:tc>
        <w:tc>
          <w:tcPr>
            <w:tcW w:w="21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3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数控技术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专科生毕业</w:t>
            </w:r>
          </w:p>
        </w:tc>
        <w:tc>
          <w:tcPr>
            <w:tcW w:w="21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食品系</w:t>
            </w:r>
          </w:p>
        </w:tc>
        <w:tc>
          <w:tcPr>
            <w:tcW w:w="2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食品营养与检测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专科生毕业</w:t>
            </w:r>
          </w:p>
        </w:tc>
        <w:tc>
          <w:tcPr>
            <w:tcW w:w="21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3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管理系</w:t>
            </w:r>
          </w:p>
        </w:tc>
        <w:tc>
          <w:tcPr>
            <w:tcW w:w="2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专科生毕业</w:t>
            </w:r>
          </w:p>
        </w:tc>
        <w:tc>
          <w:tcPr>
            <w:tcW w:w="21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3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专科生毕业</w:t>
            </w:r>
          </w:p>
        </w:tc>
        <w:tc>
          <w:tcPr>
            <w:tcW w:w="21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3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专科生毕业</w:t>
            </w:r>
          </w:p>
        </w:tc>
        <w:tc>
          <w:tcPr>
            <w:tcW w:w="21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3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建设工程管理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专科生毕业</w:t>
            </w:r>
          </w:p>
        </w:tc>
        <w:tc>
          <w:tcPr>
            <w:tcW w:w="21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3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专科生毕业</w:t>
            </w:r>
          </w:p>
        </w:tc>
        <w:tc>
          <w:tcPr>
            <w:tcW w:w="21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3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设计系</w:t>
            </w:r>
          </w:p>
        </w:tc>
        <w:tc>
          <w:tcPr>
            <w:tcW w:w="2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服装与服饰设计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专科生毕业</w:t>
            </w:r>
          </w:p>
        </w:tc>
        <w:tc>
          <w:tcPr>
            <w:tcW w:w="21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3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建筑室内设计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专科生毕业</w:t>
            </w:r>
          </w:p>
        </w:tc>
        <w:tc>
          <w:tcPr>
            <w:tcW w:w="21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81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1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1399</w:t>
            </w:r>
          </w:p>
        </w:tc>
      </w:tr>
    </w:tbl>
    <w:p>
      <w:pPr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</w:rPr>
      </w:pPr>
    </w:p>
    <w:p>
      <w:pPr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</w:rPr>
      </w:pPr>
    </w:p>
    <w:p>
      <w:pPr>
        <w:rPr>
          <w:color w:val="auto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B3939"/>
    <w:rsid w:val="0B417586"/>
    <w:rsid w:val="11A3156E"/>
    <w:rsid w:val="13BA32DF"/>
    <w:rsid w:val="13CC22DB"/>
    <w:rsid w:val="191B66EB"/>
    <w:rsid w:val="1ED1660B"/>
    <w:rsid w:val="22BE12A4"/>
    <w:rsid w:val="23823183"/>
    <w:rsid w:val="23E30C93"/>
    <w:rsid w:val="25F05211"/>
    <w:rsid w:val="284D2F0B"/>
    <w:rsid w:val="299275C1"/>
    <w:rsid w:val="2C3F63CC"/>
    <w:rsid w:val="2C537EAD"/>
    <w:rsid w:val="34067B85"/>
    <w:rsid w:val="36D11717"/>
    <w:rsid w:val="3F470DAD"/>
    <w:rsid w:val="4BB11EF7"/>
    <w:rsid w:val="4ED70E49"/>
    <w:rsid w:val="51BA063D"/>
    <w:rsid w:val="5C12084B"/>
    <w:rsid w:val="61AB7D97"/>
    <w:rsid w:val="65A149C7"/>
    <w:rsid w:val="68332346"/>
    <w:rsid w:val="68EA3F28"/>
    <w:rsid w:val="6CD56534"/>
    <w:rsid w:val="6D2A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2021-04-01T08:20:37Z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